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BC93" w14:textId="67A0F5F0" w:rsidR="002D5C34" w:rsidRDefault="00A018A1">
      <w:r w:rsidRPr="00A018A1">
        <w:drawing>
          <wp:inline distT="0" distB="0" distL="0" distR="0" wp14:anchorId="1F1C58CD" wp14:editId="3AF1071C">
            <wp:extent cx="5943600" cy="4458970"/>
            <wp:effectExtent l="0" t="0" r="0" b="0"/>
            <wp:docPr id="43972943" name="Picture 1" descr="This image is a veterinary genetics report for a Collie named Annie, detailing her genetic test results for various conditions, including dermatomyositis, cyclic neutropenia, collie eye anomaly, degenerative myelopathy, and multidrug sensitivit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2943" name="Picture 1" descr="This image is a veterinary genetics report for a Collie named Annie, detailing her genetic test results for various conditions, including dermatomyositis, cyclic neutropenia, collie eye anomaly, degenerative myelopathy, and multidrug sensitivity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01A5" w14:textId="78F2E474" w:rsidR="00A018A1" w:rsidRDefault="00A018A1">
      <w:r w:rsidRPr="00A018A1">
        <w:drawing>
          <wp:inline distT="0" distB="0" distL="0" distR="0" wp14:anchorId="19332603" wp14:editId="126D7814">
            <wp:extent cx="5943600" cy="3387725"/>
            <wp:effectExtent l="0" t="0" r="0" b="3175"/>
            <wp:docPr id="1035091835" name="Picture 1" descr="This document is a certification from Genetic Veterinary Sciences, Inc. for a female Collie named Annie, issued on December 27, 2022, indicating she carries the ABCB1 gene mutation associated with multidrug resistanc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91835" name="Picture 1" descr="This document is a certification from Genetic Veterinary Sciences, Inc. for a female Collie named Annie, issued on December 27, 2022, indicating she carries the ABCB1 gene mutation associated with multidrug resistance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62EC4" w14:textId="6A24986F" w:rsidR="00A018A1" w:rsidRDefault="00A018A1" w:rsidP="00A018A1">
      <w:pPr>
        <w:jc w:val="center"/>
      </w:pPr>
      <w:r w:rsidRPr="00A018A1">
        <w:lastRenderedPageBreak/>
        <w:drawing>
          <wp:inline distT="0" distB="0" distL="0" distR="0" wp14:anchorId="18F8DD4D" wp14:editId="6F3A8CDC">
            <wp:extent cx="4133419" cy="2616949"/>
            <wp:effectExtent l="0" t="0" r="635" b="0"/>
            <wp:docPr id="817089521" name="Picture 1" descr="The image is a document containing registration details for Foxhaven Miss Sure Shot, a female foxhound, certified by the Orthopedic Foundation for Animals (OFA) as having good hip joint condition, with information such as owner, veterinarian, and contact detai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89521" name="Picture 1" descr="The image is a document containing registration details for Foxhaven Miss Sure Shot, a female foxhound, certified by the Orthopedic Foundation for Animals (OFA) as having good hip joint condition, with information such as owner, veterinarian, and contact details.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4968" cy="263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4F69" w14:textId="38C088E0" w:rsidR="00A018A1" w:rsidRDefault="00A018A1" w:rsidP="00A018A1">
      <w:pPr>
        <w:jc w:val="center"/>
      </w:pPr>
      <w:r w:rsidRPr="00A018A1">
        <w:drawing>
          <wp:inline distT="0" distB="0" distL="0" distR="0" wp14:anchorId="4D4FC31B" wp14:editId="0EE8DA99">
            <wp:extent cx="4113410" cy="2602523"/>
            <wp:effectExtent l="0" t="0" r="1905" b="7620"/>
            <wp:docPr id="1252907535" name="Picture 1" descr="The document is an Orthopedic Foundation for Animals (OFA) certificate, certifying Foxhaven's Miss Sure Shot, a Collie, has normal elbow joi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07535" name="Picture 1" descr="The document is an Orthopedic Foundation for Animals (OFA) certificate, certifying Foxhaven's Miss Sure Shot, a Collie, has normal elbow joints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0078" cy="261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A1"/>
    <w:rsid w:val="002D5C34"/>
    <w:rsid w:val="00A018A1"/>
    <w:rsid w:val="00A2775F"/>
    <w:rsid w:val="00B73550"/>
    <w:rsid w:val="00D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1F4DB"/>
  <w15:chartTrackingRefBased/>
  <w15:docId w15:val="{3472446B-4B6D-4B80-9C27-5DD2FEF6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Morgan</dc:creator>
  <cp:keywords/>
  <dc:description/>
  <cp:lastModifiedBy>Lise Morgan</cp:lastModifiedBy>
  <cp:revision>1</cp:revision>
  <dcterms:created xsi:type="dcterms:W3CDTF">2026-08-27T20:33:00Z</dcterms:created>
  <dcterms:modified xsi:type="dcterms:W3CDTF">2026-08-27T20:44:00Z</dcterms:modified>
</cp:coreProperties>
</file>